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50562" w14:textId="77777777" w:rsidR="008E37F3" w:rsidRPr="008E37F3" w:rsidRDefault="008E37F3" w:rsidP="008E37F3">
      <w:r w:rsidRPr="008E37F3">
        <w:rPr>
          <w:b/>
          <w:bCs/>
          <w:lang w:val="en-US"/>
        </w:rPr>
        <w:t>Intent  </w:t>
      </w:r>
    </w:p>
    <w:p w14:paraId="131C4F0E" w14:textId="77777777" w:rsidR="008E37F3" w:rsidRPr="008E37F3" w:rsidRDefault="008E37F3" w:rsidP="008E37F3">
      <w:pPr>
        <w:numPr>
          <w:ilvl w:val="0"/>
          <w:numId w:val="1"/>
        </w:numPr>
        <w:tabs>
          <w:tab w:val="left" w:pos="720"/>
        </w:tabs>
      </w:pPr>
      <w:r w:rsidRPr="008E37F3">
        <w:rPr>
          <w:lang w:val="en-US"/>
        </w:rPr>
        <w:t xml:space="preserve">Our school is determined that every pupil will learn to read, regardless of their background, needs or abilities.   </w:t>
      </w:r>
    </w:p>
    <w:p w14:paraId="40118661" w14:textId="77777777" w:rsidR="008E37F3" w:rsidRPr="008E37F3" w:rsidRDefault="008E37F3" w:rsidP="008E37F3">
      <w:pPr>
        <w:numPr>
          <w:ilvl w:val="0"/>
          <w:numId w:val="1"/>
        </w:numPr>
        <w:tabs>
          <w:tab w:val="left" w:pos="720"/>
        </w:tabs>
      </w:pPr>
      <w:r w:rsidRPr="008E37F3">
        <w:rPr>
          <w:lang w:val="en-US"/>
        </w:rPr>
        <w:t xml:space="preserve">Our school’s phonics (Letters and Sounds) </w:t>
      </w:r>
      <w:proofErr w:type="spellStart"/>
      <w:r w:rsidRPr="008E37F3">
        <w:rPr>
          <w:lang w:val="en-US"/>
        </w:rPr>
        <w:t>programme</w:t>
      </w:r>
      <w:proofErr w:type="spellEnd"/>
      <w:r w:rsidRPr="008E37F3">
        <w:rPr>
          <w:lang w:val="en-US"/>
        </w:rPr>
        <w:t xml:space="preserve"> matches the expectations of the English national curriculum and early learning goals.   </w:t>
      </w:r>
    </w:p>
    <w:p w14:paraId="7B5D1D36" w14:textId="77777777" w:rsidR="008E37F3" w:rsidRPr="008E37F3" w:rsidRDefault="008E37F3" w:rsidP="008E37F3">
      <w:pPr>
        <w:numPr>
          <w:ilvl w:val="0"/>
          <w:numId w:val="1"/>
        </w:numPr>
        <w:tabs>
          <w:tab w:val="left" w:pos="720"/>
        </w:tabs>
      </w:pPr>
      <w:r w:rsidRPr="008E37F3">
        <w:rPr>
          <w:lang w:val="en-US"/>
        </w:rPr>
        <w:t xml:space="preserve">Our school has clear expectations of pupils’ phonics progress term by term, from Reception to Year 2, and the school’s phonics </w:t>
      </w:r>
      <w:proofErr w:type="spellStart"/>
      <w:r w:rsidRPr="008E37F3">
        <w:rPr>
          <w:lang w:val="en-US"/>
        </w:rPr>
        <w:t>programme</w:t>
      </w:r>
      <w:proofErr w:type="spellEnd"/>
      <w:r w:rsidRPr="008E37F3">
        <w:rPr>
          <w:lang w:val="en-US"/>
        </w:rPr>
        <w:t xml:space="preserve"> aligns with these expectations.   </w:t>
      </w:r>
    </w:p>
    <w:p w14:paraId="3E36A8FD" w14:textId="77777777" w:rsidR="008E37F3" w:rsidRPr="008E37F3" w:rsidRDefault="008E37F3" w:rsidP="008E37F3">
      <w:pPr>
        <w:numPr>
          <w:ilvl w:val="0"/>
          <w:numId w:val="1"/>
        </w:numPr>
        <w:tabs>
          <w:tab w:val="left" w:pos="720"/>
        </w:tabs>
      </w:pPr>
      <w:r w:rsidRPr="008E37F3">
        <w:rPr>
          <w:lang w:val="en-US"/>
        </w:rPr>
        <w:t>The sequence of reading books we use shows a cumulative progression in phonics knowled</w:t>
      </w:r>
      <w:bookmarkStart w:id="0" w:name="_GoBack"/>
      <w:bookmarkEnd w:id="0"/>
      <w:r w:rsidRPr="008E37F3">
        <w:rPr>
          <w:lang w:val="en-US"/>
        </w:rPr>
        <w:t xml:space="preserve">ge that is matched closely to the school's phonics </w:t>
      </w:r>
      <w:proofErr w:type="spellStart"/>
      <w:r w:rsidRPr="008E37F3">
        <w:rPr>
          <w:lang w:val="en-US"/>
        </w:rPr>
        <w:t>programme</w:t>
      </w:r>
      <w:proofErr w:type="spellEnd"/>
      <w:r w:rsidRPr="008E37F3">
        <w:rPr>
          <w:lang w:val="en-US"/>
        </w:rPr>
        <w:t xml:space="preserve">. </w:t>
      </w:r>
    </w:p>
    <w:p w14:paraId="51FDBBDD" w14:textId="77777777" w:rsidR="008E37F3" w:rsidRPr="008E37F3" w:rsidRDefault="008E37F3" w:rsidP="008E37F3">
      <w:r w:rsidRPr="008E37F3">
        <w:rPr>
          <w:b/>
          <w:bCs/>
          <w:lang w:val="en-US"/>
        </w:rPr>
        <w:t>Implementation</w:t>
      </w:r>
    </w:p>
    <w:p w14:paraId="0E1CF1D8" w14:textId="77777777" w:rsidR="008E37F3" w:rsidRPr="008E37F3" w:rsidRDefault="008E37F3" w:rsidP="008E37F3">
      <w:pPr>
        <w:numPr>
          <w:ilvl w:val="0"/>
          <w:numId w:val="2"/>
        </w:numPr>
        <w:tabs>
          <w:tab w:val="left" w:pos="720"/>
        </w:tabs>
      </w:pPr>
      <w:r w:rsidRPr="008E37F3">
        <w:rPr>
          <w:lang w:val="en-US"/>
        </w:rPr>
        <w:t xml:space="preserve">Pupils’ phonics progress is assessed frequently and is detailed to identify any pupil who is falling behind the </w:t>
      </w:r>
      <w:proofErr w:type="spellStart"/>
      <w:r w:rsidRPr="008E37F3">
        <w:rPr>
          <w:lang w:val="en-US"/>
        </w:rPr>
        <w:t>programme’s</w:t>
      </w:r>
      <w:proofErr w:type="spellEnd"/>
      <w:r w:rsidRPr="008E37F3">
        <w:rPr>
          <w:lang w:val="en-US"/>
        </w:rPr>
        <w:t xml:space="preserve"> pace, so that targeted support can be given immediately.   </w:t>
      </w:r>
    </w:p>
    <w:p w14:paraId="077695CF" w14:textId="77777777" w:rsidR="008E37F3" w:rsidRPr="008E37F3" w:rsidRDefault="008E37F3" w:rsidP="008E37F3">
      <w:pPr>
        <w:numPr>
          <w:ilvl w:val="0"/>
          <w:numId w:val="2"/>
        </w:numPr>
        <w:tabs>
          <w:tab w:val="left" w:pos="720"/>
        </w:tabs>
      </w:pPr>
      <w:r w:rsidRPr="008E37F3">
        <w:rPr>
          <w:lang w:val="en-US"/>
        </w:rPr>
        <w:t xml:space="preserve">The school has developed expertise in the teaching of phonics and reading that ensures consistency from one year to the next. </w:t>
      </w:r>
    </w:p>
    <w:p w14:paraId="6B5DCB5D" w14:textId="77777777" w:rsidR="008E37F3" w:rsidRPr="008E37F3" w:rsidRDefault="008E37F3" w:rsidP="008E37F3">
      <w:pPr>
        <w:numPr>
          <w:ilvl w:val="0"/>
          <w:numId w:val="2"/>
        </w:numPr>
        <w:tabs>
          <w:tab w:val="left" w:pos="720"/>
        </w:tabs>
      </w:pPr>
      <w:r w:rsidRPr="008E37F3">
        <w:rPr>
          <w:lang w:val="en-US"/>
        </w:rPr>
        <w:t xml:space="preserve">Reading, including the teaching of systematic, synthetic phonics, is taught from the beginning of Reception (or Nursery if pupils join us sooner).  </w:t>
      </w:r>
    </w:p>
    <w:p w14:paraId="084F8C39" w14:textId="77777777" w:rsidR="008E37F3" w:rsidRPr="008E37F3" w:rsidRDefault="008E37F3" w:rsidP="008E37F3">
      <w:pPr>
        <w:numPr>
          <w:ilvl w:val="0"/>
          <w:numId w:val="2"/>
        </w:numPr>
        <w:tabs>
          <w:tab w:val="left" w:pos="720"/>
        </w:tabs>
      </w:pPr>
      <w:r w:rsidRPr="008E37F3">
        <w:rPr>
          <w:lang w:val="en-US"/>
        </w:rPr>
        <w:t xml:space="preserve">All teachers have a clear understanding of how pupils learn to read. </w:t>
      </w:r>
    </w:p>
    <w:p w14:paraId="6EC32DA9" w14:textId="77777777" w:rsidR="008E37F3" w:rsidRPr="008E37F3" w:rsidRDefault="008E37F3" w:rsidP="008E37F3">
      <w:pPr>
        <w:numPr>
          <w:ilvl w:val="0"/>
          <w:numId w:val="2"/>
        </w:numPr>
        <w:tabs>
          <w:tab w:val="left" w:pos="720"/>
        </w:tabs>
      </w:pPr>
      <w:r w:rsidRPr="008E37F3">
        <w:rPr>
          <w:lang w:val="en-US"/>
        </w:rPr>
        <w:t xml:space="preserve">Teachers give pupils practice in reading and re-reading books that match the grapheme-phoneme correspondences they know, both at school and at home.   </w:t>
      </w:r>
    </w:p>
    <w:p w14:paraId="50BBAD1F" w14:textId="65333B2D" w:rsidR="008E37F3" w:rsidRPr="008E37F3" w:rsidRDefault="008E37F3" w:rsidP="008E37F3">
      <w:pPr>
        <w:numPr>
          <w:ilvl w:val="0"/>
          <w:numId w:val="2"/>
        </w:numPr>
        <w:tabs>
          <w:tab w:val="left" w:pos="720"/>
        </w:tabs>
      </w:pPr>
      <w:r w:rsidRPr="008E37F3">
        <w:rPr>
          <w:lang w:val="en-US"/>
        </w:rPr>
        <w:t xml:space="preserve">Staff read aloud stories, poems, rhymes and non-fiction that develop pupils' vocabulary, language comprehension and love of reading. </w:t>
      </w:r>
    </w:p>
    <w:p w14:paraId="79721B0A" w14:textId="77777777" w:rsidR="008E37F3" w:rsidRPr="008E37F3" w:rsidRDefault="008E37F3" w:rsidP="008E37F3">
      <w:pPr>
        <w:tabs>
          <w:tab w:val="left" w:pos="720"/>
        </w:tabs>
        <w:ind w:left="360"/>
      </w:pPr>
    </w:p>
    <w:p w14:paraId="4AED5A80" w14:textId="77777777" w:rsidR="008E37F3" w:rsidRPr="008E37F3" w:rsidRDefault="008E37F3" w:rsidP="008E37F3">
      <w:r w:rsidRPr="008E37F3">
        <w:rPr>
          <w:b/>
          <w:bCs/>
          <w:lang w:val="en-US"/>
        </w:rPr>
        <w:t>Impact</w:t>
      </w:r>
    </w:p>
    <w:p w14:paraId="0EB5AAFB" w14:textId="77777777" w:rsidR="008E37F3" w:rsidRPr="008E37F3" w:rsidRDefault="008E37F3" w:rsidP="008E37F3">
      <w:pPr>
        <w:numPr>
          <w:ilvl w:val="0"/>
          <w:numId w:val="3"/>
        </w:numPr>
        <w:tabs>
          <w:tab w:val="left" w:pos="720"/>
        </w:tabs>
      </w:pPr>
      <w:r w:rsidRPr="008E37F3">
        <w:rPr>
          <w:lang w:val="en-US"/>
        </w:rPr>
        <w:t xml:space="preserve">All pupils, including the weakest readers, make progress to meet or exceed age-related expectations.    </w:t>
      </w:r>
    </w:p>
    <w:p w14:paraId="6A6D27C9" w14:textId="472A2A99" w:rsidR="008E37F3" w:rsidRPr="008E37F3" w:rsidRDefault="008E37F3" w:rsidP="008E37F3">
      <w:pPr>
        <w:numPr>
          <w:ilvl w:val="0"/>
          <w:numId w:val="3"/>
        </w:numPr>
        <w:tabs>
          <w:tab w:val="left" w:pos="720"/>
        </w:tabs>
      </w:pPr>
      <w:r w:rsidRPr="008E37F3">
        <w:rPr>
          <w:lang w:val="en-US"/>
        </w:rPr>
        <w:t xml:space="preserve">Pupils are familiar with and enjoy listening to a wide range of stories, poems, rhymes and non-fiction. </w:t>
      </w:r>
    </w:p>
    <w:p w14:paraId="37B10B85" w14:textId="77777777" w:rsidR="008E37F3" w:rsidRPr="008E37F3" w:rsidRDefault="008E37F3" w:rsidP="008E37F3">
      <w:pPr>
        <w:tabs>
          <w:tab w:val="left" w:pos="720"/>
        </w:tabs>
        <w:ind w:left="720"/>
      </w:pPr>
    </w:p>
    <w:tbl>
      <w:tblPr>
        <w:tblW w:w="6820" w:type="dxa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52"/>
        <w:gridCol w:w="1688"/>
        <w:gridCol w:w="1688"/>
        <w:gridCol w:w="1692"/>
      </w:tblGrid>
      <w:tr w:rsidR="008E37F3" w:rsidRPr="006B314B" w14:paraId="7E16C91E" w14:textId="77777777" w:rsidTr="00142B32">
        <w:tc>
          <w:tcPr>
            <w:tcW w:w="6820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D9BC3A" w14:textId="77777777" w:rsidR="008E37F3" w:rsidRPr="008E37F3" w:rsidRDefault="008E37F3" w:rsidP="00142B3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E37F3">
              <w:rPr>
                <w:rFonts w:ascii="Calibri" w:hAnsi="Calibri" w:cs="Calibri"/>
                <w:b/>
                <w:bCs/>
              </w:rPr>
              <w:t>When phases from Letters and sounds are taught</w:t>
            </w:r>
          </w:p>
        </w:tc>
      </w:tr>
      <w:tr w:rsidR="008E37F3" w:rsidRPr="006B314B" w14:paraId="53BC9095" w14:textId="77777777" w:rsidTr="00142B32">
        <w:tc>
          <w:tcPr>
            <w:tcW w:w="17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E921D" w14:textId="77777777" w:rsidR="008E37F3" w:rsidRPr="006B314B" w:rsidRDefault="008E37F3" w:rsidP="00142B32">
            <w:pPr>
              <w:rPr>
                <w:rFonts w:ascii="Calibri" w:hAnsi="Calibri" w:cs="Calibri"/>
              </w:rPr>
            </w:pPr>
            <w:r w:rsidRPr="006B314B">
              <w:rPr>
                <w:rFonts w:ascii="Calibri" w:hAnsi="Calibri" w:cs="Calibri"/>
              </w:rPr>
              <w:t>Nursery</w:t>
            </w:r>
          </w:p>
        </w:tc>
        <w:tc>
          <w:tcPr>
            <w:tcW w:w="5068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A83315" w14:textId="77777777" w:rsidR="008E37F3" w:rsidRPr="006B314B" w:rsidRDefault="008E37F3" w:rsidP="00142B32">
            <w:pPr>
              <w:rPr>
                <w:rFonts w:ascii="Calibri" w:hAnsi="Calibri" w:cs="Calibri"/>
              </w:rPr>
            </w:pPr>
            <w:r w:rsidRPr="006B314B">
              <w:rPr>
                <w:rFonts w:ascii="Calibri" w:hAnsi="Calibri" w:cs="Calibri"/>
              </w:rPr>
              <w:t>Phase 1</w:t>
            </w:r>
          </w:p>
        </w:tc>
      </w:tr>
      <w:tr w:rsidR="008E37F3" w:rsidRPr="006B314B" w14:paraId="6121DA9E" w14:textId="77777777" w:rsidTr="00142B32">
        <w:tc>
          <w:tcPr>
            <w:tcW w:w="17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0389D0" w14:textId="77777777" w:rsidR="008E37F3" w:rsidRPr="006B314B" w:rsidRDefault="008E37F3" w:rsidP="00142B32">
            <w:pPr>
              <w:rPr>
                <w:rFonts w:ascii="Calibri" w:hAnsi="Calibri" w:cs="Calibri"/>
              </w:rPr>
            </w:pPr>
            <w:r w:rsidRPr="006B314B">
              <w:rPr>
                <w:rFonts w:ascii="Calibri" w:hAnsi="Calibri" w:cs="Calibri"/>
              </w:rPr>
              <w:t>Reception</w:t>
            </w:r>
          </w:p>
        </w:tc>
        <w:tc>
          <w:tcPr>
            <w:tcW w:w="1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CA9056" w14:textId="77777777" w:rsidR="008E37F3" w:rsidRPr="006B314B" w:rsidRDefault="008E37F3" w:rsidP="00142B32">
            <w:pPr>
              <w:rPr>
                <w:rFonts w:ascii="Calibri" w:hAnsi="Calibri" w:cs="Calibri"/>
              </w:rPr>
            </w:pPr>
            <w:r w:rsidRPr="006B314B">
              <w:rPr>
                <w:rFonts w:ascii="Calibri" w:hAnsi="Calibri" w:cs="Calibri"/>
              </w:rPr>
              <w:t>Phase 2</w:t>
            </w:r>
          </w:p>
        </w:tc>
        <w:tc>
          <w:tcPr>
            <w:tcW w:w="168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0FE751" w14:textId="77777777" w:rsidR="008E37F3" w:rsidRPr="006B314B" w:rsidRDefault="008E37F3" w:rsidP="00142B32">
            <w:pPr>
              <w:rPr>
                <w:rFonts w:ascii="Calibri" w:hAnsi="Calibri" w:cs="Calibri"/>
              </w:rPr>
            </w:pPr>
            <w:r w:rsidRPr="006B314B">
              <w:rPr>
                <w:rFonts w:ascii="Calibri" w:hAnsi="Calibri" w:cs="Calibri"/>
              </w:rPr>
              <w:t>Phase 3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9F17C" w14:textId="77777777" w:rsidR="008E37F3" w:rsidRPr="006B314B" w:rsidRDefault="008E37F3" w:rsidP="00142B32">
            <w:pPr>
              <w:rPr>
                <w:rFonts w:ascii="Calibri" w:hAnsi="Calibri" w:cs="Calibri"/>
              </w:rPr>
            </w:pPr>
            <w:r w:rsidRPr="006B314B">
              <w:rPr>
                <w:rFonts w:ascii="Calibri" w:hAnsi="Calibri" w:cs="Calibri"/>
              </w:rPr>
              <w:t>Phase 4</w:t>
            </w:r>
          </w:p>
        </w:tc>
      </w:tr>
      <w:tr w:rsidR="008E37F3" w:rsidRPr="006B314B" w14:paraId="5058A00F" w14:textId="77777777" w:rsidTr="00142B32">
        <w:tc>
          <w:tcPr>
            <w:tcW w:w="17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CCBE8E" w14:textId="77777777" w:rsidR="008E37F3" w:rsidRPr="006B314B" w:rsidRDefault="008E37F3" w:rsidP="00142B32">
            <w:pPr>
              <w:rPr>
                <w:rFonts w:ascii="Calibri" w:hAnsi="Calibri" w:cs="Calibri"/>
              </w:rPr>
            </w:pPr>
            <w:r w:rsidRPr="006B314B">
              <w:rPr>
                <w:rFonts w:ascii="Calibri" w:hAnsi="Calibri" w:cs="Calibri"/>
              </w:rPr>
              <w:t>Year 1</w:t>
            </w:r>
          </w:p>
        </w:tc>
        <w:tc>
          <w:tcPr>
            <w:tcW w:w="337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B741A6" w14:textId="77777777" w:rsidR="008E37F3" w:rsidRPr="006B314B" w:rsidRDefault="008E37F3" w:rsidP="00142B32">
            <w:pPr>
              <w:rPr>
                <w:rFonts w:ascii="Calibri" w:hAnsi="Calibri" w:cs="Calibri"/>
              </w:rPr>
            </w:pPr>
            <w:r w:rsidRPr="006B314B">
              <w:rPr>
                <w:rFonts w:ascii="Calibri" w:hAnsi="Calibri" w:cs="Calibri"/>
              </w:rPr>
              <w:t>Phase 5</w:t>
            </w:r>
          </w:p>
        </w:tc>
        <w:tc>
          <w:tcPr>
            <w:tcW w:w="1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5E6514" w14:textId="77777777" w:rsidR="008E37F3" w:rsidRPr="006B314B" w:rsidRDefault="008E37F3" w:rsidP="00142B32">
            <w:pPr>
              <w:rPr>
                <w:rFonts w:ascii="Calibri" w:hAnsi="Calibri" w:cs="Calibri"/>
              </w:rPr>
            </w:pPr>
            <w:r w:rsidRPr="006B314B">
              <w:rPr>
                <w:rFonts w:ascii="Calibri" w:hAnsi="Calibri" w:cs="Calibri"/>
              </w:rPr>
              <w:t>Phonic Screening</w:t>
            </w:r>
          </w:p>
        </w:tc>
      </w:tr>
      <w:tr w:rsidR="008E37F3" w:rsidRPr="006B314B" w14:paraId="7265D1AF" w14:textId="77777777" w:rsidTr="00142B32">
        <w:tc>
          <w:tcPr>
            <w:tcW w:w="17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13996" w14:textId="77777777" w:rsidR="008E37F3" w:rsidRPr="006B314B" w:rsidRDefault="008E37F3" w:rsidP="00142B32">
            <w:pPr>
              <w:rPr>
                <w:rFonts w:ascii="Calibri" w:hAnsi="Calibri" w:cs="Calibri"/>
              </w:rPr>
            </w:pPr>
            <w:r w:rsidRPr="006B314B">
              <w:rPr>
                <w:rFonts w:ascii="Calibri" w:hAnsi="Calibri" w:cs="Calibri"/>
              </w:rPr>
              <w:t>Year 2</w:t>
            </w:r>
          </w:p>
        </w:tc>
        <w:tc>
          <w:tcPr>
            <w:tcW w:w="5068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0B1D0A" w14:textId="77777777" w:rsidR="008E37F3" w:rsidRPr="006B314B" w:rsidRDefault="008E37F3" w:rsidP="00142B32">
            <w:pPr>
              <w:rPr>
                <w:rFonts w:ascii="Calibri" w:hAnsi="Calibri" w:cs="Calibri"/>
              </w:rPr>
            </w:pPr>
            <w:r w:rsidRPr="006B314B">
              <w:rPr>
                <w:rFonts w:ascii="Calibri" w:hAnsi="Calibri" w:cs="Calibri"/>
              </w:rPr>
              <w:t>Phase 6</w:t>
            </w:r>
          </w:p>
        </w:tc>
      </w:tr>
    </w:tbl>
    <w:p w14:paraId="27D16F8E" w14:textId="77777777" w:rsidR="008E37F3" w:rsidRDefault="008E37F3"/>
    <w:sectPr w:rsidR="008E37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19872" w14:textId="77777777" w:rsidR="00484BE4" w:rsidRDefault="00484BE4" w:rsidP="008E37F3">
      <w:pPr>
        <w:spacing w:after="0" w:line="240" w:lineRule="auto"/>
      </w:pPr>
      <w:r>
        <w:separator/>
      </w:r>
    </w:p>
  </w:endnote>
  <w:endnote w:type="continuationSeparator" w:id="0">
    <w:p w14:paraId="108256E9" w14:textId="77777777" w:rsidR="00484BE4" w:rsidRDefault="00484BE4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31F84" w14:textId="77777777" w:rsidR="00484BE4" w:rsidRDefault="00484BE4" w:rsidP="008E37F3">
      <w:pPr>
        <w:spacing w:after="0" w:line="240" w:lineRule="auto"/>
      </w:pPr>
      <w:r>
        <w:separator/>
      </w:r>
    </w:p>
  </w:footnote>
  <w:footnote w:type="continuationSeparator" w:id="0">
    <w:p w14:paraId="696A9C39" w14:textId="77777777" w:rsidR="00484BE4" w:rsidRDefault="00484BE4" w:rsidP="008E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B6E89" w14:textId="4BE2547F" w:rsidR="008E37F3" w:rsidRPr="008E37F3" w:rsidRDefault="008E37F3" w:rsidP="008E37F3">
    <w:pPr>
      <w:pStyle w:val="Header"/>
      <w:jc w:val="center"/>
      <w:rPr>
        <w:b/>
        <w:bCs/>
      </w:rPr>
    </w:pPr>
    <w:r w:rsidRPr="008E37F3">
      <w:rPr>
        <w:b/>
        <w:bCs/>
      </w:rPr>
      <w:t>Reading in Early Years and Key Stage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B6E5A"/>
    <w:multiLevelType w:val="hybridMultilevel"/>
    <w:tmpl w:val="5F0CDFC2"/>
    <w:lvl w:ilvl="0" w:tplc="CA2EC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000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C6E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6A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4F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47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0E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20B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543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0AA4952"/>
    <w:multiLevelType w:val="hybridMultilevel"/>
    <w:tmpl w:val="3850A2FE"/>
    <w:lvl w:ilvl="0" w:tplc="95D48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21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A4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48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C9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83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0B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C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345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4B044EE"/>
    <w:multiLevelType w:val="hybridMultilevel"/>
    <w:tmpl w:val="5400DDB8"/>
    <w:lvl w:ilvl="0" w:tplc="8772B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A7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0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89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08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2C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20A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29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F3"/>
    <w:rsid w:val="00484BE4"/>
    <w:rsid w:val="008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23D8"/>
  <w15:chartTrackingRefBased/>
  <w15:docId w15:val="{0AF6CE6E-70FA-4C9D-8D3A-2D30B047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7F3"/>
  </w:style>
  <w:style w:type="paragraph" w:styleId="Footer">
    <w:name w:val="footer"/>
    <w:basedOn w:val="Normal"/>
    <w:link w:val="FooterChar"/>
    <w:uiPriority w:val="99"/>
    <w:unhideWhenUsed/>
    <w:rsid w:val="008E3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0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51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392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50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7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507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36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52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06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76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11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Seuke</dc:creator>
  <cp:keywords/>
  <dc:description/>
  <cp:lastModifiedBy>paul Seuke</cp:lastModifiedBy>
  <cp:revision>1</cp:revision>
  <dcterms:created xsi:type="dcterms:W3CDTF">2020-01-23T10:32:00Z</dcterms:created>
  <dcterms:modified xsi:type="dcterms:W3CDTF">2020-01-23T10:36:00Z</dcterms:modified>
</cp:coreProperties>
</file>